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8B1B71">
        <w:rPr>
          <w:rFonts w:ascii="Arial" w:hAnsi="Arial" w:cs="Arial"/>
          <w:b/>
          <w:sz w:val="18"/>
          <w:szCs w:val="18"/>
        </w:rPr>
        <w:t>metri</w:t>
      </w:r>
      <w:r w:rsidR="00462900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>DEL CORSO INTEGRATO</w:t>
      </w:r>
      <w:r w:rsidR="002027C6">
        <w:rPr>
          <w:rFonts w:ascii="Arial" w:hAnsi="Arial" w:cs="Arial"/>
          <w:b/>
          <w:sz w:val="18"/>
          <w:szCs w:val="18"/>
        </w:rPr>
        <w:t xml:space="preserve"> DI</w:t>
      </w:r>
      <w:r w:rsidR="002B497A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 xml:space="preserve">SCIENZE </w:t>
      </w:r>
      <w:r w:rsidR="002027C6">
        <w:rPr>
          <w:rFonts w:ascii="Arial" w:hAnsi="Arial" w:cs="Arial"/>
          <w:b/>
          <w:sz w:val="18"/>
          <w:szCs w:val="18"/>
        </w:rPr>
        <w:t xml:space="preserve">MEDICHE DELLA </w:t>
      </w:r>
      <w:proofErr w:type="gramStart"/>
      <w:r w:rsidR="002027C6">
        <w:rPr>
          <w:rFonts w:ascii="Arial" w:hAnsi="Arial" w:cs="Arial"/>
          <w:b/>
          <w:sz w:val="18"/>
          <w:szCs w:val="18"/>
        </w:rPr>
        <w:t xml:space="preserve">PREVENZIONE </w:t>
      </w:r>
      <w:r w:rsidR="006407AF">
        <w:rPr>
          <w:rFonts w:ascii="Arial" w:hAnsi="Arial" w:cs="Arial"/>
          <w:b/>
          <w:sz w:val="18"/>
          <w:szCs w:val="18"/>
        </w:rPr>
        <w:t xml:space="preserve"> (</w:t>
      </w:r>
      <w:proofErr w:type="gramEnd"/>
      <w:r w:rsidR="006407AF">
        <w:rPr>
          <w:rFonts w:ascii="Arial" w:hAnsi="Arial" w:cs="Arial"/>
          <w:b/>
          <w:sz w:val="18"/>
          <w:szCs w:val="18"/>
        </w:rPr>
        <w:t>E</w:t>
      </w:r>
      <w:r w:rsidR="002027C6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C47D60">
        <w:rPr>
          <w:rFonts w:ascii="Arial" w:hAnsi="Arial" w:cs="Arial"/>
          <w:b/>
          <w:sz w:val="18"/>
          <w:szCs w:val="18"/>
        </w:rPr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2027C6">
        <w:rPr>
          <w:rFonts w:ascii="Arial" w:hAnsi="Arial" w:cs="Arial"/>
          <w:sz w:val="18"/>
          <w:szCs w:val="18"/>
        </w:rPr>
        <w:t>Medicina del Lavoro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Medicina Legale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:</w:t>
      </w:r>
      <w:proofErr w:type="gramEnd"/>
      <w:r w:rsidR="006407A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2027C6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A0758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0E523A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C47D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47D60">
        <w:rPr>
          <w:rFonts w:ascii="Arial" w:hAnsi="Arial" w:cs="Arial"/>
          <w:b/>
          <w:sz w:val="18"/>
          <w:szCs w:val="18"/>
        </w:rPr>
        <w:t>Veruscka</w:t>
      </w:r>
      <w:proofErr w:type="spellEnd"/>
      <w:r w:rsidR="00C47D60">
        <w:rPr>
          <w:rFonts w:ascii="Arial" w:hAnsi="Arial" w:cs="Arial"/>
          <w:b/>
          <w:sz w:val="18"/>
          <w:szCs w:val="18"/>
        </w:rPr>
        <w:t xml:space="preserve"> Leso  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C47D60">
        <w:rPr>
          <w:rFonts w:ascii="Arial" w:hAnsi="Arial" w:cs="Arial"/>
          <w:b/>
          <w:sz w:val="18"/>
          <w:szCs w:val="18"/>
        </w:rPr>
        <w:t>veruscka.leso</w:t>
      </w:r>
      <w:r w:rsidR="002027C6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E523A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r w:rsidR="002027C6">
        <w:rPr>
          <w:rFonts w:ascii="Arial" w:hAnsi="Arial" w:cs="Arial"/>
          <w:sz w:val="18"/>
          <w:szCs w:val="18"/>
        </w:rPr>
        <w:t>44</w:t>
      </w:r>
      <w:r w:rsidR="002027C6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7126A1" w:rsidRDefault="001A5D2C" w:rsidP="007126A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7126A1">
            <w:pPr>
              <w:pStyle w:val="Default"/>
              <w:rPr>
                <w:sz w:val="18"/>
                <w:szCs w:val="18"/>
              </w:rPr>
            </w:pPr>
            <w:r w:rsidRPr="007126A1">
              <w:rPr>
                <w:sz w:val="18"/>
                <w:szCs w:val="18"/>
              </w:rPr>
              <w:t xml:space="preserve">Gli studenti devono dimostrare di aver appreso gli elementi </w:t>
            </w:r>
            <w:r>
              <w:rPr>
                <w:sz w:val="18"/>
                <w:szCs w:val="18"/>
              </w:rPr>
              <w:t xml:space="preserve">utili alla prevenzione audiologica in ambiente industriale nonché le nozioni di medicina del lavoro per la prevenzione ed il controllo delle </w:t>
            </w:r>
            <w:proofErr w:type="spellStart"/>
            <w:r>
              <w:rPr>
                <w:sz w:val="18"/>
                <w:szCs w:val="18"/>
              </w:rPr>
              <w:t>tecnoacusie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646454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646454">
        <w:rPr>
          <w:b/>
          <w:bCs/>
          <w:sz w:val="18"/>
          <w:szCs w:val="18"/>
        </w:rPr>
        <w:t>Programma</w:t>
      </w:r>
      <w:r w:rsidR="0083135E" w:rsidRPr="00646454">
        <w:rPr>
          <w:b/>
          <w:bCs/>
          <w:sz w:val="18"/>
          <w:szCs w:val="18"/>
        </w:rPr>
        <w:t xml:space="preserve"> 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1.</w:t>
      </w:r>
      <w:r w:rsidRPr="00C47D60">
        <w:rPr>
          <w:rFonts w:ascii="Arial" w:hAnsi="Arial" w:cs="Arial"/>
          <w:color w:val="000000"/>
          <w:sz w:val="18"/>
          <w:szCs w:val="18"/>
        </w:rPr>
        <w:tab/>
        <w:t xml:space="preserve">Introduzione alla salute occupazionale e alla medicina del lavoro. 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2.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Prevenzione primaria, secondaria e terziaria.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3.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I concetti di base in medicina del lavoro: pericolo, esposizione, rischio, dose, suscettibilità.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4.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Valutazione e gestione del rischio occupazionale.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5.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Servizi di tutela della salute dei lavoratori.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6.</w:t>
      </w:r>
      <w:r w:rsidRPr="00C47D60">
        <w:rPr>
          <w:rFonts w:ascii="Arial" w:hAnsi="Arial" w:cs="Arial"/>
          <w:color w:val="000000"/>
          <w:sz w:val="18"/>
          <w:szCs w:val="18"/>
        </w:rPr>
        <w:tab/>
        <w:t xml:space="preserve">Le figure della prevenzione in ambito occupazionale: datore di lavoro, responsabile del servizio di prevenzione e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bookmarkStart w:id="0" w:name="_GoBack"/>
      <w:bookmarkEnd w:id="0"/>
      <w:r w:rsidRPr="00C47D60">
        <w:rPr>
          <w:rFonts w:ascii="Arial" w:hAnsi="Arial" w:cs="Arial"/>
          <w:color w:val="000000"/>
          <w:sz w:val="18"/>
          <w:szCs w:val="18"/>
        </w:rPr>
        <w:t>protezione, rappresentante dei lavoratori per la sicurezza, lavoratori, medico competente.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7.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Sorveglianza sanitaria e giudizio di idoneità.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8.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Visita degli ambienti di lavoro.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9.</w:t>
      </w:r>
      <w:r w:rsidRPr="00C47D60">
        <w:rPr>
          <w:rFonts w:ascii="Arial" w:hAnsi="Arial" w:cs="Arial"/>
          <w:color w:val="000000"/>
          <w:sz w:val="18"/>
          <w:szCs w:val="18"/>
        </w:rPr>
        <w:tab/>
        <w:t>Organizzazione della gestione delle emergenze sul posto di lavoro: primo soccorso e antincendio.</w:t>
      </w: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10.</w:t>
      </w:r>
      <w:r w:rsidRPr="00C47D60">
        <w:rPr>
          <w:rFonts w:ascii="Arial" w:hAnsi="Arial" w:cs="Arial"/>
          <w:color w:val="000000"/>
          <w:sz w:val="18"/>
          <w:szCs w:val="18"/>
        </w:rPr>
        <w:tab/>
        <w:t xml:space="preserve"> Riunione periodica.</w:t>
      </w:r>
    </w:p>
    <w:p w:rsidR="00A07581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47D60">
        <w:rPr>
          <w:rFonts w:ascii="Arial" w:hAnsi="Arial" w:cs="Arial"/>
          <w:color w:val="000000"/>
          <w:sz w:val="18"/>
          <w:szCs w:val="18"/>
        </w:rPr>
        <w:t>11.</w:t>
      </w:r>
      <w:r w:rsidRPr="00C47D60">
        <w:rPr>
          <w:rFonts w:ascii="Arial" w:hAnsi="Arial" w:cs="Arial"/>
          <w:color w:val="000000"/>
          <w:sz w:val="18"/>
          <w:szCs w:val="18"/>
        </w:rPr>
        <w:tab/>
        <w:t xml:space="preserve"> Rischi per gli operatori sanitari.</w:t>
      </w: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47D60" w:rsidRDefault="001A5D2C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8B1B71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1. Introduction to occupational health and occupational medicine.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2. Primary, secondary and tertiary prevention.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3. The basic concepts in occupational medicine: danger, exposure, risk, dose, susceptibility.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4. Assessment and management of occupational risk.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5. Worker health protection services.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6. Occupational health and safety figures: employer, head of the prevention and protection service, worker safety representative, workers, competent doctor.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7. Health surveillance and suitability assessment.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8. Visiting workplaces.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9. Organization of emergency management in the workplace: first aid and fire prevention.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10. Periodic meeting.</w:t>
      </w:r>
    </w:p>
    <w:p w:rsidR="001A5D2C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C47D60">
        <w:rPr>
          <w:rFonts w:ascii="Arial" w:hAnsi="Arial" w:cs="Arial"/>
          <w:color w:val="000000"/>
          <w:sz w:val="18"/>
          <w:szCs w:val="18"/>
          <w:lang w:val="en-US"/>
        </w:rPr>
        <w:t>11. Risks for healthcare professionals.</w:t>
      </w: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47D60" w:rsidRPr="00646454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F472B3" w:rsidRPr="009D253B" w:rsidRDefault="00F472B3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C47D60" w:rsidRPr="00C47D60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INSEGNAMENTO (2</w:t>
      </w:r>
      <w:proofErr w:type="gramStart"/>
      <w:r w:rsidRPr="009D253B">
        <w:rPr>
          <w:rFonts w:ascii="Arial" w:hAnsi="Arial" w:cs="Arial"/>
          <w:b/>
          <w:sz w:val="18"/>
          <w:szCs w:val="18"/>
        </w:rPr>
        <w:t>):Medicina</w:t>
      </w:r>
      <w:proofErr w:type="gramEnd"/>
      <w:r w:rsidRPr="009D253B">
        <w:rPr>
          <w:rFonts w:ascii="Arial" w:hAnsi="Arial" w:cs="Arial"/>
          <w:b/>
          <w:sz w:val="18"/>
          <w:szCs w:val="18"/>
        </w:rPr>
        <w:t xml:space="preserve"> Legale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 w:rsidRPr="009D253B">
        <w:rPr>
          <w:rFonts w:ascii="Arial" w:hAnsi="Arial" w:cs="Arial"/>
          <w:sz w:val="18"/>
          <w:szCs w:val="18"/>
        </w:rPr>
        <w:t>Titolo Insegnamento In Inglese: Legal Medicine</w:t>
      </w:r>
      <w:r w:rsidRPr="009D253B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9D253B" w:rsidRDefault="00780FBA" w:rsidP="00C4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Docente</w:t>
      </w:r>
      <w:r w:rsidR="008A056C" w:rsidRPr="009D253B">
        <w:rPr>
          <w:rFonts w:ascii="Arial" w:hAnsi="Arial" w:cs="Arial"/>
          <w:b/>
          <w:sz w:val="18"/>
          <w:szCs w:val="18"/>
        </w:rPr>
        <w:t>:</w:t>
      </w:r>
      <w:r w:rsidR="00E13251" w:rsidRPr="009D253B">
        <w:rPr>
          <w:rFonts w:ascii="Arial" w:hAnsi="Arial" w:cs="Arial"/>
          <w:b/>
          <w:sz w:val="18"/>
          <w:szCs w:val="18"/>
        </w:rPr>
        <w:t xml:space="preserve"> 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Mariano </w:t>
      </w:r>
      <w:proofErr w:type="spellStart"/>
      <w:r w:rsidR="00266292" w:rsidRPr="009D253B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="00D3756C" w:rsidRPr="009D253B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9D253B">
        <w:rPr>
          <w:rFonts w:ascii="Arial" w:hAnsi="Arial" w:cs="Arial"/>
          <w:b/>
          <w:sz w:val="18"/>
          <w:szCs w:val="18"/>
        </w:rPr>
        <w:t>email</w:t>
      </w:r>
      <w:r w:rsidR="00652C40"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>mariano.paternoster@</w:t>
      </w:r>
      <w:r w:rsidR="00E13251" w:rsidRPr="009D253B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9D253B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9D25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9D253B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9D253B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266292">
        <w:rPr>
          <w:rFonts w:ascii="Arial" w:hAnsi="Arial" w:cs="Arial"/>
          <w:sz w:val="18"/>
          <w:szCs w:val="18"/>
        </w:rPr>
        <w:t>43</w:t>
      </w:r>
      <w:r w:rsidR="000E3862">
        <w:rPr>
          <w:rFonts w:ascii="Arial" w:hAnsi="Arial" w:cs="Arial"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266292">
        <w:rPr>
          <w:rFonts w:ascii="Arial" w:hAnsi="Arial" w:cs="Arial"/>
          <w:sz w:val="18"/>
          <w:szCs w:val="18"/>
        </w:rPr>
        <w:t>1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126A1" w:rsidRPr="007126A1" w:rsidRDefault="007126A1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126A1">
        <w:rPr>
          <w:rFonts w:ascii="Arial" w:hAnsi="Arial" w:cs="Arial"/>
          <w:sz w:val="18"/>
          <w:szCs w:val="18"/>
        </w:rPr>
        <w:t>Gli studenti devono dimostrare di aver appreso gli elementi di legislazione sanitaria e deontologia professionale</w:t>
      </w:r>
      <w:r>
        <w:rPr>
          <w:rFonts w:ascii="Arial" w:hAnsi="Arial" w:cs="Arial"/>
          <w:sz w:val="18"/>
          <w:szCs w:val="18"/>
        </w:rPr>
        <w:t>, in particolare gli elementi di pertinenza audiometristica.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E523A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 xml:space="preserve">Informazione e consenso all’atto </w:t>
            </w:r>
            <w:r w:rsidR="00BF4D45">
              <w:rPr>
                <w:rFonts w:ascii="Arial" w:hAnsi="Arial" w:cs="Arial"/>
                <w:sz w:val="18"/>
                <w:szCs w:val="18"/>
              </w:rPr>
              <w:t>sanitario</w:t>
            </w:r>
            <w:r w:rsidRPr="008C31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DC36C3" w:rsidRPr="008C31E1" w:rsidRDefault="0014645C" w:rsidP="007A50BF">
            <w:pPr>
              <w:pStyle w:val="Default"/>
              <w:rPr>
                <w:sz w:val="18"/>
                <w:szCs w:val="18"/>
              </w:rPr>
            </w:pPr>
            <w:r w:rsidRPr="008C31E1">
              <w:rPr>
                <w:sz w:val="18"/>
                <w:szCs w:val="18"/>
              </w:rPr>
              <w:br w:type="page"/>
            </w:r>
          </w:p>
          <w:p w:rsidR="009D253B" w:rsidRDefault="001A5D2C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and the deaf. </w:t>
            </w:r>
          </w:p>
          <w:p w:rsidR="00DC36C3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D84328" w:rsidRPr="00A0758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6292" w:rsidRPr="00A07581" w:rsidRDefault="00266292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46454" w:rsidRDefault="00D84328" w:rsidP="00646454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646454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0E523A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407AF"/>
    <w:rsid w:val="00646454"/>
    <w:rsid w:val="00652C40"/>
    <w:rsid w:val="00656E12"/>
    <w:rsid w:val="0065775C"/>
    <w:rsid w:val="006632CD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E3E8B"/>
    <w:rsid w:val="008308CA"/>
    <w:rsid w:val="0083135E"/>
    <w:rsid w:val="00836CAC"/>
    <w:rsid w:val="00870312"/>
    <w:rsid w:val="00884CEE"/>
    <w:rsid w:val="008A056C"/>
    <w:rsid w:val="008B1B71"/>
    <w:rsid w:val="008B36DA"/>
    <w:rsid w:val="008C31E1"/>
    <w:rsid w:val="009115CC"/>
    <w:rsid w:val="00972CF5"/>
    <w:rsid w:val="00992DB7"/>
    <w:rsid w:val="009B0A53"/>
    <w:rsid w:val="009D253B"/>
    <w:rsid w:val="009E1B82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4D45"/>
    <w:rsid w:val="00BF7B1D"/>
    <w:rsid w:val="00C32FA9"/>
    <w:rsid w:val="00C47D60"/>
    <w:rsid w:val="00C66646"/>
    <w:rsid w:val="00C75DF7"/>
    <w:rsid w:val="00D359E9"/>
    <w:rsid w:val="00D3756C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C9773-8CDD-4614-9777-16D6550E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5</cp:revision>
  <cp:lastPrinted>2017-11-20T09:15:00Z</cp:lastPrinted>
  <dcterms:created xsi:type="dcterms:W3CDTF">2018-05-03T09:23:00Z</dcterms:created>
  <dcterms:modified xsi:type="dcterms:W3CDTF">2019-03-14T08:23:00Z</dcterms:modified>
</cp:coreProperties>
</file>