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4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079F6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252F67">
        <w:rPr>
          <w:rFonts w:ascii="Arial" w:hAnsi="Arial" w:cs="Arial"/>
          <w:sz w:val="18"/>
          <w:szCs w:val="18"/>
        </w:rPr>
        <w:t>3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F2192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21926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F21926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Rita</w:t>
      </w:r>
      <w:proofErr w:type="gramEnd"/>
      <w:r w:rsidR="00252F67">
        <w:rPr>
          <w:rFonts w:ascii="Arial" w:hAnsi="Arial" w:cs="Arial"/>
          <w:b/>
          <w:sz w:val="18"/>
          <w:szCs w:val="18"/>
        </w:rPr>
        <w:t xml:space="preserve"> Malesci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rita.malesci@unina.it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252F67"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68698B" w:rsidRDefault="001A5D2C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68698B">
        <w:rPr>
          <w:rFonts w:ascii="Arial" w:hAnsi="Arial" w:cs="Arial"/>
          <w:b/>
          <w:sz w:val="18"/>
          <w:szCs w:val="18"/>
        </w:rPr>
        <w:t xml:space="preserve"> </w:t>
      </w:r>
    </w:p>
    <w:p w:rsidR="0068698B" w:rsidRDefault="0068698B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</w:t>
      </w:r>
      <w:r w:rsidR="00EB48D4">
        <w:rPr>
          <w:rFonts w:ascii="Arial" w:hAnsi="Arial" w:cs="Arial"/>
          <w:sz w:val="18"/>
          <w:szCs w:val="18"/>
        </w:rPr>
        <w:t xml:space="preserve">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E7AB2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ED0217" w:rsidRPr="006B5A65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</w:t>
      </w:r>
      <w:r w:rsidR="006B5A65">
        <w:rPr>
          <w:rFonts w:ascii="Arial" w:hAnsi="Arial" w:cs="Arial"/>
          <w:sz w:val="18"/>
          <w:szCs w:val="18"/>
        </w:rPr>
        <w:t xml:space="preserve">Audiometria protesica e valutazione elettroacustica nell’adulto. Potenziali evocati, </w:t>
      </w:r>
      <w:proofErr w:type="spellStart"/>
      <w:r w:rsidR="006B5A65">
        <w:rPr>
          <w:rFonts w:ascii="Arial" w:hAnsi="Arial" w:cs="Arial"/>
          <w:sz w:val="18"/>
          <w:szCs w:val="18"/>
        </w:rPr>
        <w:t>Otoemissioni</w:t>
      </w:r>
      <w:proofErr w:type="spellEnd"/>
      <w:r w:rsidR="006B5A65">
        <w:rPr>
          <w:rFonts w:ascii="Arial" w:hAnsi="Arial" w:cs="Arial"/>
          <w:sz w:val="18"/>
          <w:szCs w:val="18"/>
        </w:rPr>
        <w:t xml:space="preserve"> acustiche</w:t>
      </w:r>
      <w:r>
        <w:rPr>
          <w:rFonts w:ascii="Arial" w:hAnsi="Arial" w:cs="Arial"/>
          <w:sz w:val="18"/>
          <w:szCs w:val="18"/>
        </w:rPr>
        <w:t xml:space="preserve"> nell’adulto</w:t>
      </w:r>
      <w:r w:rsidR="006B5A65">
        <w:rPr>
          <w:rFonts w:ascii="Arial" w:hAnsi="Arial" w:cs="Arial"/>
          <w:sz w:val="18"/>
          <w:szCs w:val="18"/>
        </w:rPr>
        <w:t>, audiometria tonale e vocale infantile oltre i 5 anni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F21926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2192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50006C" w:rsidRPr="0050006C" w:rsidRDefault="0050006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50006C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</w:t>
      </w:r>
      <w:proofErr w:type="gram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:</w:t>
      </w:r>
      <w:proofErr w:type="gram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1A5D2C" w:rsidRPr="0050006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50006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50006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F67"/>
    <w:rsid w:val="002624A4"/>
    <w:rsid w:val="00265B0C"/>
    <w:rsid w:val="0028606E"/>
    <w:rsid w:val="00436769"/>
    <w:rsid w:val="00484C3E"/>
    <w:rsid w:val="004A2B00"/>
    <w:rsid w:val="0050006C"/>
    <w:rsid w:val="00505F4D"/>
    <w:rsid w:val="005079F6"/>
    <w:rsid w:val="00584741"/>
    <w:rsid w:val="005E081A"/>
    <w:rsid w:val="005F5003"/>
    <w:rsid w:val="0062100B"/>
    <w:rsid w:val="0068698B"/>
    <w:rsid w:val="006945BE"/>
    <w:rsid w:val="006B5A65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F7B1D"/>
    <w:rsid w:val="00C3557D"/>
    <w:rsid w:val="00C46205"/>
    <w:rsid w:val="00CF0FCC"/>
    <w:rsid w:val="00D84328"/>
    <w:rsid w:val="00DC36C3"/>
    <w:rsid w:val="00DE7AB2"/>
    <w:rsid w:val="00E21633"/>
    <w:rsid w:val="00E571B6"/>
    <w:rsid w:val="00E70083"/>
    <w:rsid w:val="00EB48D4"/>
    <w:rsid w:val="00ED0217"/>
    <w:rsid w:val="00ED7343"/>
    <w:rsid w:val="00F21926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169C-1DB1-46EB-9D75-21D5056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2019-02-21T09:16:00Z</dcterms:created>
  <dcterms:modified xsi:type="dcterms:W3CDTF">2019-02-21T09:16:00Z</dcterms:modified>
</cp:coreProperties>
</file>