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</w:t>
      </w:r>
      <w:r w:rsidR="008D3455">
        <w:rPr>
          <w:rFonts w:ascii="Arial" w:hAnsi="Arial" w:cs="Arial"/>
          <w:b/>
          <w:sz w:val="18"/>
          <w:szCs w:val="18"/>
        </w:rPr>
        <w:t>5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194583">
        <w:rPr>
          <w:rFonts w:ascii="Arial" w:hAnsi="Arial" w:cs="Arial"/>
          <w:b/>
          <w:sz w:val="18"/>
          <w:szCs w:val="18"/>
        </w:rPr>
        <w:t>A.A. 2018/2019</w:t>
      </w:r>
      <w:bookmarkStart w:id="0" w:name="_GoBack"/>
      <w:bookmarkEnd w:id="0"/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dei tirocini: Maria Patrizia Nardo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Pr="00C3557D">
          <w:rPr>
            <w:rStyle w:val="Collegamentoipertestuale"/>
            <w:rFonts w:ascii="Arial" w:hAnsi="Arial" w:cs="Arial"/>
            <w:sz w:val="18"/>
            <w:szCs w:val="18"/>
          </w:rPr>
          <w:t>mpnardo@unina.it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8D3455">
        <w:rPr>
          <w:rFonts w:ascii="Arial" w:hAnsi="Arial" w:cs="Arial"/>
          <w:sz w:val="18"/>
          <w:szCs w:val="18"/>
        </w:rPr>
        <w:t>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031285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031285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194583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194583">
        <w:rPr>
          <w:rFonts w:ascii="Arial" w:hAnsi="Arial" w:cs="Arial"/>
          <w:b/>
          <w:sz w:val="18"/>
          <w:szCs w:val="18"/>
        </w:rPr>
        <w:t xml:space="preserve">Malesci Rita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194583">
        <w:rPr>
          <w:rFonts w:ascii="Arial" w:hAnsi="Arial" w:cs="Arial"/>
          <w:b/>
          <w:sz w:val="18"/>
          <w:szCs w:val="18"/>
        </w:rPr>
        <w:t>rita.malesci</w:t>
      </w:r>
      <w:r w:rsidR="00C3557D" w:rsidRPr="00C3557D">
        <w:rPr>
          <w:rFonts w:ascii="Arial" w:hAnsi="Arial" w:cs="Arial"/>
          <w:b/>
          <w:sz w:val="18"/>
          <w:szCs w:val="18"/>
        </w:rPr>
        <w:t>@unina.it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7F724D">
        <w:rPr>
          <w:rFonts w:ascii="Arial" w:hAnsi="Arial" w:cs="Arial"/>
          <w:b/>
          <w:sz w:val="18"/>
          <w:szCs w:val="18"/>
        </w:rPr>
        <w:t>081746</w:t>
      </w:r>
      <w:r w:rsidR="008D3455">
        <w:rPr>
          <w:rFonts w:ascii="Arial" w:hAnsi="Arial" w:cs="Arial"/>
          <w:b/>
          <w:sz w:val="18"/>
          <w:szCs w:val="18"/>
        </w:rPr>
        <w:t>2424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</w:t>
      </w:r>
      <w:r w:rsidR="008D3455">
        <w:rPr>
          <w:rFonts w:ascii="Arial" w:hAnsi="Arial" w:cs="Arial"/>
          <w:sz w:val="18"/>
          <w:szCs w:val="18"/>
        </w:rPr>
        <w:t>7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Risultati di Apprendimento Attesi</w:t>
      </w:r>
    </w:p>
    <w:p w:rsidR="00ED6418" w:rsidRDefault="001A5D2C" w:rsidP="00ED641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ED6418">
        <w:rPr>
          <w:rFonts w:ascii="Arial" w:hAnsi="Arial" w:cs="Arial"/>
          <w:sz w:val="18"/>
          <w:szCs w:val="18"/>
        </w:rPr>
        <w:t xml:space="preserve">Le informazioni fornite dal tirocinio guidato sono finalizzate alla acquisizione delle tecniche audiometriche indispensabili </w:t>
      </w:r>
      <w:proofErr w:type="gramStart"/>
      <w:r w:rsidR="00444139">
        <w:rPr>
          <w:rFonts w:ascii="Arial" w:hAnsi="Arial" w:cs="Arial"/>
          <w:sz w:val="18"/>
          <w:szCs w:val="18"/>
        </w:rPr>
        <w:t>per</w:t>
      </w:r>
      <w:proofErr w:type="gramEnd"/>
      <w:r w:rsidR="00444139">
        <w:rPr>
          <w:rFonts w:ascii="Arial" w:hAnsi="Arial" w:cs="Arial"/>
          <w:sz w:val="18"/>
          <w:szCs w:val="18"/>
        </w:rPr>
        <w:t xml:space="preserve"> la pratica professionale del tecnico </w:t>
      </w:r>
      <w:r w:rsidR="00ED6418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C1E5D" w:rsidRPr="001C1E5D" w:rsidRDefault="00EE25F6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  <w:proofErr w:type="spellStart"/>
      <w:r w:rsidR="008D3455">
        <w:rPr>
          <w:rFonts w:ascii="Arial" w:hAnsi="Arial" w:cs="Arial"/>
          <w:sz w:val="18"/>
          <w:szCs w:val="18"/>
        </w:rPr>
        <w:t>Vestibologia</w:t>
      </w:r>
      <w:proofErr w:type="spellEnd"/>
      <w:r w:rsidR="008D3455">
        <w:rPr>
          <w:rFonts w:ascii="Arial" w:hAnsi="Arial" w:cs="Arial"/>
          <w:sz w:val="18"/>
          <w:szCs w:val="18"/>
        </w:rPr>
        <w:t xml:space="preserve"> clinica, audiometria neonatale (0-6 mesi), Audiometria pediatrica (6-60 mesi), impedenzometria pediatrica, potenziali evocati pediatrici, Campo vicino e lontano, </w:t>
      </w:r>
      <w:proofErr w:type="spellStart"/>
      <w:r w:rsidR="008D3455">
        <w:rPr>
          <w:rFonts w:ascii="Arial" w:hAnsi="Arial" w:cs="Arial"/>
          <w:sz w:val="18"/>
          <w:szCs w:val="18"/>
        </w:rPr>
        <w:t>Otoemissioni</w:t>
      </w:r>
      <w:proofErr w:type="spellEnd"/>
      <w:r w:rsidR="008D3455">
        <w:rPr>
          <w:rFonts w:ascii="Arial" w:hAnsi="Arial" w:cs="Arial"/>
          <w:sz w:val="18"/>
          <w:szCs w:val="18"/>
        </w:rPr>
        <w:t xml:space="preserve"> acustiche pediatriche</w:t>
      </w:r>
    </w:p>
    <w:p w:rsidR="008D3455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</w:pPr>
      <w:r w:rsidRPr="007508E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r w:rsidR="008D3455" w:rsidRPr="008D3455"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  <w:t xml:space="preserve"> </w:t>
      </w:r>
    </w:p>
    <w:p w:rsidR="001A5D2C" w:rsidRPr="00031285" w:rsidRDefault="0003128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In addition to everything required for the training of the previous semesters: Clinical </w:t>
      </w:r>
      <w:proofErr w:type="spellStart"/>
      <w:r w:rsidRPr="00031285"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, neonatal audiometry (0-6 months), pediatric audiometry (6-60 months), pediatric impedance, pediatric evoked potentials, near and far field, pediatric </w:t>
      </w:r>
      <w:proofErr w:type="gramStart"/>
      <w:r w:rsidRPr="00031285">
        <w:rPr>
          <w:rFonts w:ascii="Arial" w:hAnsi="Arial" w:cs="Arial"/>
          <w:color w:val="000000"/>
          <w:sz w:val="18"/>
          <w:szCs w:val="18"/>
          <w:lang w:val="en-US"/>
        </w:rPr>
        <w:t>acoustic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312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-emissions </w:t>
      </w:r>
    </w:p>
    <w:p w:rsidR="001A5D2C" w:rsidRPr="008D3455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7F724D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7F724D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ED6418" w:rsidRDefault="00D84328" w:rsidP="00D84328">
      <w:pPr>
        <w:rPr>
          <w:rFonts w:ascii="Arial" w:hAnsi="Arial" w:cs="Arial"/>
          <w:sz w:val="18"/>
          <w:szCs w:val="18"/>
        </w:rPr>
      </w:pPr>
      <w:r w:rsidRPr="00ED6418">
        <w:rPr>
          <w:rFonts w:ascii="Arial" w:hAnsi="Arial" w:cs="Arial"/>
          <w:b/>
          <w:sz w:val="18"/>
          <w:szCs w:val="18"/>
        </w:rPr>
        <w:t>Modalità di accertamento del profitto</w:t>
      </w:r>
      <w:r w:rsidRPr="00ED6418">
        <w:rPr>
          <w:rFonts w:ascii="Arial" w:hAnsi="Arial" w:cs="Arial"/>
          <w:sz w:val="18"/>
          <w:szCs w:val="18"/>
        </w:rPr>
        <w:t xml:space="preserve">: </w:t>
      </w:r>
      <w:r w:rsidR="00484C3E" w:rsidRPr="00ED6418">
        <w:rPr>
          <w:rFonts w:ascii="Arial" w:hAnsi="Arial" w:cs="Arial"/>
          <w:sz w:val="18"/>
          <w:szCs w:val="18"/>
        </w:rPr>
        <w:t>Idoneità</w:t>
      </w:r>
    </w:p>
    <w:p w:rsidR="00780FBA" w:rsidRPr="00ED6418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ED6418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31285"/>
    <w:rsid w:val="000A3EC8"/>
    <w:rsid w:val="00123106"/>
    <w:rsid w:val="00192A65"/>
    <w:rsid w:val="00194583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65B0C"/>
    <w:rsid w:val="0028606E"/>
    <w:rsid w:val="00436769"/>
    <w:rsid w:val="00444139"/>
    <w:rsid w:val="00484C3E"/>
    <w:rsid w:val="004A2B00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7F724D"/>
    <w:rsid w:val="008308CA"/>
    <w:rsid w:val="0083135E"/>
    <w:rsid w:val="008B2369"/>
    <w:rsid w:val="008B36DA"/>
    <w:rsid w:val="008D3455"/>
    <w:rsid w:val="009115CC"/>
    <w:rsid w:val="00912771"/>
    <w:rsid w:val="00992DB7"/>
    <w:rsid w:val="00A13B01"/>
    <w:rsid w:val="00A91511"/>
    <w:rsid w:val="00AB4AAB"/>
    <w:rsid w:val="00BF7B1D"/>
    <w:rsid w:val="00C3557D"/>
    <w:rsid w:val="00C46205"/>
    <w:rsid w:val="00CA0323"/>
    <w:rsid w:val="00D84328"/>
    <w:rsid w:val="00DC36C3"/>
    <w:rsid w:val="00E21633"/>
    <w:rsid w:val="00E571B6"/>
    <w:rsid w:val="00E70083"/>
    <w:rsid w:val="00ED0217"/>
    <w:rsid w:val="00ED6418"/>
    <w:rsid w:val="00ED7343"/>
    <w:rsid w:val="00EE25F6"/>
    <w:rsid w:val="00F21BE2"/>
    <w:rsid w:val="00F76156"/>
    <w:rsid w:val="00FB2C0A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24C8-E57B-4505-9728-CA0C5A7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nard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2019-02-14T10:55:00Z</dcterms:created>
  <dcterms:modified xsi:type="dcterms:W3CDTF">2019-02-14T10:55:00Z</dcterms:modified>
</cp:coreProperties>
</file>